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bookmarkStart w:id="0" w:name="_GoBack"/>
      <w:r>
        <w:rPr>
          <w:rFonts w:hint="eastAsia" w:ascii="宋体" w:hAnsi="宋体" w:cs="宋体"/>
          <w:b/>
          <w:bCs/>
          <w:sz w:val="44"/>
          <w:szCs w:val="44"/>
        </w:rPr>
        <w:t>清远市物业管理协会十佳会员、优秀会员</w:t>
      </w:r>
    </w:p>
    <w:p>
      <w:pPr>
        <w:jc w:val="center"/>
        <w:rPr>
          <w:rFonts w:ascii="宋体" w:hAnsi="宋体" w:cs="宋体"/>
          <w:b/>
          <w:bCs/>
          <w:sz w:val="44"/>
          <w:szCs w:val="44"/>
        </w:rPr>
      </w:pPr>
      <w:r>
        <w:rPr>
          <w:rFonts w:hint="eastAsia" w:ascii="宋体" w:hAnsi="宋体" w:cs="宋体"/>
          <w:b/>
          <w:bCs/>
          <w:sz w:val="44"/>
          <w:szCs w:val="44"/>
        </w:rPr>
        <w:t>评选试行办法（</w:t>
      </w:r>
      <w:r>
        <w:rPr>
          <w:rFonts w:hint="eastAsia" w:ascii="宋体" w:hAnsi="宋体" w:cs="宋体"/>
          <w:b/>
          <w:bCs/>
          <w:sz w:val="44"/>
          <w:szCs w:val="44"/>
          <w:lang w:eastAsia="zh-CN"/>
        </w:rPr>
        <w:t>草案</w:t>
      </w:r>
      <w:r>
        <w:rPr>
          <w:rFonts w:hint="eastAsia" w:ascii="宋体" w:hAnsi="宋体" w:cs="宋体"/>
          <w:b/>
          <w:bCs/>
          <w:sz w:val="44"/>
          <w:szCs w:val="44"/>
        </w:rPr>
        <w:t>）</w:t>
      </w:r>
      <w:bookmarkEnd w:id="0"/>
    </w:p>
    <w:p>
      <w:pPr>
        <w:pStyle w:val="2"/>
        <w:widowControl/>
        <w:shd w:val="clear" w:color="auto" w:fill="FFFFFF"/>
        <w:spacing w:line="330" w:lineRule="atLeast"/>
        <w:ind w:firstLine="600"/>
        <w:jc w:val="center"/>
        <w:rPr>
          <w:rFonts w:ascii="宋体" w:hAnsi="宋体" w:cs="宋体"/>
          <w:b/>
          <w:bCs/>
          <w:kern w:val="2"/>
          <w:sz w:val="28"/>
          <w:szCs w:val="28"/>
        </w:rPr>
      </w:pPr>
      <w:r>
        <w:rPr>
          <w:rFonts w:hint="eastAsia" w:ascii="宋体" w:hAnsi="宋体" w:cs="宋体"/>
          <w:b/>
          <w:bCs/>
          <w:kern w:val="2"/>
          <w:sz w:val="28"/>
          <w:szCs w:val="28"/>
        </w:rPr>
        <w:t>第一条  评选目的</w:t>
      </w:r>
    </w:p>
    <w:p>
      <w:pPr>
        <w:pStyle w:val="2"/>
        <w:widowControl/>
        <w:shd w:val="clear" w:color="auto" w:fill="FFFFFF"/>
        <w:spacing w:line="330" w:lineRule="atLeast"/>
        <w:ind w:firstLine="600"/>
        <w:rPr>
          <w:rFonts w:ascii="宋体" w:hAnsi="宋体" w:cs="宋体"/>
          <w:kern w:val="2"/>
          <w:sz w:val="28"/>
          <w:szCs w:val="28"/>
        </w:rPr>
      </w:pPr>
      <w:r>
        <w:rPr>
          <w:rFonts w:hint="eastAsia" w:ascii="宋体" w:hAnsi="宋体" w:cs="宋体"/>
          <w:kern w:val="2"/>
          <w:sz w:val="28"/>
          <w:szCs w:val="28"/>
        </w:rPr>
        <w:t>为表彰在行业及协会建设中作出积极贡献、踊跃参与协会活动的会员单位，提升行业凝聚力，推动行业建设，共同促进行业健康发展。</w:t>
      </w:r>
    </w:p>
    <w:p>
      <w:pPr>
        <w:pStyle w:val="2"/>
        <w:widowControl/>
        <w:shd w:val="clear" w:color="auto" w:fill="FFFFFF"/>
        <w:spacing w:line="330" w:lineRule="atLeast"/>
        <w:ind w:firstLine="600"/>
        <w:jc w:val="center"/>
        <w:rPr>
          <w:rFonts w:ascii="宋体" w:hAnsi="宋体" w:cs="宋体"/>
          <w:b/>
          <w:bCs/>
          <w:kern w:val="2"/>
          <w:sz w:val="28"/>
          <w:szCs w:val="28"/>
        </w:rPr>
      </w:pPr>
      <w:r>
        <w:rPr>
          <w:rFonts w:hint="eastAsia" w:ascii="宋体" w:hAnsi="宋体" w:cs="宋体"/>
          <w:b/>
          <w:bCs/>
          <w:kern w:val="2"/>
          <w:sz w:val="28"/>
          <w:szCs w:val="28"/>
        </w:rPr>
        <w:t>第二条  评选规则</w:t>
      </w:r>
    </w:p>
    <w:p>
      <w:pPr>
        <w:pStyle w:val="2"/>
        <w:widowControl/>
        <w:numPr>
          <w:ilvl w:val="0"/>
          <w:numId w:val="1"/>
        </w:numPr>
        <w:shd w:val="clear" w:color="auto" w:fill="FFFFFF"/>
        <w:spacing w:beforeAutospacing="0" w:afterAutospacing="0"/>
        <w:ind w:firstLine="560" w:firstLineChars="200"/>
        <w:jc w:val="both"/>
        <w:rPr>
          <w:rFonts w:ascii="宋体" w:hAnsi="宋体" w:cs="宋体"/>
          <w:color w:val="505050"/>
          <w:sz w:val="28"/>
          <w:szCs w:val="28"/>
          <w:shd w:val="clear" w:color="auto" w:fill="FFFFFF"/>
        </w:rPr>
      </w:pPr>
      <w:r>
        <w:rPr>
          <w:rFonts w:hint="eastAsia" w:ascii="宋体" w:hAnsi="宋体" w:cs="宋体"/>
          <w:kern w:val="2"/>
          <w:sz w:val="28"/>
          <w:szCs w:val="28"/>
        </w:rPr>
        <w:t>评选十佳会员、优秀会员采用积分制的方式进行。 十佳会员、优秀会员由分数高低排名，分数统计秘书处和监事会共同完成。</w:t>
      </w:r>
    </w:p>
    <w:p>
      <w:pPr>
        <w:pStyle w:val="2"/>
        <w:widowControl/>
        <w:numPr>
          <w:ilvl w:val="0"/>
          <w:numId w:val="1"/>
        </w:numPr>
        <w:shd w:val="clear" w:color="auto" w:fill="FFFFFF"/>
        <w:spacing w:beforeAutospacing="0" w:afterAutospacing="0"/>
        <w:ind w:firstLine="560" w:firstLineChars="200"/>
        <w:jc w:val="both"/>
        <w:rPr>
          <w:rFonts w:ascii="宋体" w:hAnsi="宋体" w:cs="宋体"/>
          <w:kern w:val="2"/>
          <w:sz w:val="28"/>
          <w:szCs w:val="28"/>
        </w:rPr>
      </w:pPr>
      <w:r>
        <w:rPr>
          <w:rFonts w:hint="eastAsia" w:ascii="宋体" w:hAnsi="宋体" w:cs="宋体"/>
          <w:kern w:val="2"/>
          <w:sz w:val="28"/>
          <w:szCs w:val="28"/>
        </w:rPr>
        <w:t>十佳会员、优秀会员名额分别按总分前25名确定，排名前10名为十佳会员，排名后15名为优秀会员，由协会秘书处根据本办法设定的条件及相应分值对会员单位进行统计、核实、排序，经监事会审核通过。</w:t>
      </w:r>
    </w:p>
    <w:p>
      <w:pPr>
        <w:pStyle w:val="2"/>
        <w:widowControl/>
        <w:numPr>
          <w:ilvl w:val="0"/>
          <w:numId w:val="1"/>
        </w:numPr>
        <w:shd w:val="clear" w:color="auto" w:fill="FFFFFF"/>
        <w:spacing w:beforeAutospacing="0" w:afterAutospacing="0"/>
        <w:ind w:firstLine="560" w:firstLineChars="200"/>
        <w:jc w:val="both"/>
        <w:rPr>
          <w:rFonts w:ascii="宋体" w:hAnsi="宋体" w:cs="宋体"/>
          <w:kern w:val="2"/>
          <w:sz w:val="28"/>
          <w:szCs w:val="28"/>
        </w:rPr>
      </w:pPr>
      <w:r>
        <w:rPr>
          <w:rFonts w:hint="eastAsia" w:ascii="宋体" w:hAnsi="宋体" w:cs="宋体"/>
          <w:kern w:val="2"/>
          <w:sz w:val="28"/>
          <w:szCs w:val="28"/>
        </w:rPr>
        <w:t>十佳会员单位、优秀会员单位评选结果通过协会网站和微信公众号进行公示。公示期内无异议的单位，经协会理事会表决三分之二以上人数通过后，分别授予“清远市物业管理协会年度十佳会员单位”、“清远市物业管理协会年度优秀会员单位”称号。</w:t>
      </w:r>
    </w:p>
    <w:p>
      <w:pPr>
        <w:pStyle w:val="2"/>
        <w:widowControl/>
        <w:numPr>
          <w:ilvl w:val="0"/>
          <w:numId w:val="1"/>
        </w:numPr>
        <w:shd w:val="clear" w:color="auto" w:fill="FFFFFF"/>
        <w:spacing w:beforeAutospacing="0" w:afterAutospacing="0"/>
        <w:ind w:firstLine="560" w:firstLineChars="200"/>
        <w:jc w:val="both"/>
        <w:rPr>
          <w:rFonts w:ascii="宋体" w:hAnsi="宋体" w:cs="宋体"/>
          <w:kern w:val="2"/>
          <w:sz w:val="28"/>
          <w:szCs w:val="28"/>
        </w:rPr>
      </w:pPr>
      <w:r>
        <w:rPr>
          <w:rFonts w:hint="eastAsia" w:ascii="宋体" w:hAnsi="宋体" w:cs="宋体"/>
          <w:kern w:val="2"/>
          <w:sz w:val="28"/>
          <w:szCs w:val="28"/>
        </w:rPr>
        <w:t>会员</w:t>
      </w:r>
      <w:r>
        <w:rPr>
          <w:rFonts w:hint="eastAsia" w:ascii="宋体" w:hAnsi="宋体" w:cs="宋体"/>
          <w:kern w:val="2"/>
          <w:sz w:val="28"/>
          <w:szCs w:val="28"/>
          <w:lang w:val="en-US" w:eastAsia="zh-CN"/>
        </w:rPr>
        <w:t>单位</w:t>
      </w:r>
      <w:r>
        <w:rPr>
          <w:rFonts w:hint="eastAsia" w:ascii="宋体" w:hAnsi="宋体" w:cs="宋体"/>
          <w:kern w:val="2"/>
          <w:sz w:val="28"/>
          <w:szCs w:val="28"/>
        </w:rPr>
        <w:t>认为本企业在本《办法》条件以外做出了能够充分体现为行业、为社会具有重大或突出优秀事迹，起到良好社会影响，企业可自行申请做特别说明。经协会秘书处核实并经协会理事会表决通过后，授予“清远市物业管理协会年度突出贡献会员单位”称号。</w:t>
      </w:r>
    </w:p>
    <w:p>
      <w:pPr>
        <w:pStyle w:val="2"/>
        <w:widowControl/>
        <w:numPr>
          <w:ilvl w:val="0"/>
          <w:numId w:val="1"/>
        </w:numPr>
        <w:shd w:val="clear" w:color="auto" w:fill="FFFFFF"/>
        <w:spacing w:beforeAutospacing="0" w:afterAutospacing="0"/>
        <w:ind w:firstLine="560" w:firstLineChars="200"/>
        <w:jc w:val="both"/>
        <w:rPr>
          <w:rFonts w:ascii="宋体" w:hAnsi="宋体" w:cs="宋体"/>
          <w:kern w:val="2"/>
          <w:sz w:val="28"/>
          <w:szCs w:val="28"/>
        </w:rPr>
      </w:pPr>
      <w:r>
        <w:rPr>
          <w:rFonts w:hint="eastAsia" w:ascii="宋体" w:hAnsi="宋体" w:cs="宋体"/>
          <w:kern w:val="2"/>
          <w:sz w:val="28"/>
          <w:szCs w:val="28"/>
        </w:rPr>
        <w:t>对涉及下列条款其中之一的会员企业，取消年度十佳会员、优秀会员评选资格。</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1、有违反《物业管理条例》以及相关物业管理法律法规，并经查实的；</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2、受到县（市、区）以上行政主管部门行政处罚的；</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3、受到县（市、区）以上行政主管部门或协会通报批评、公开谴责、警告、约谈等，并对社会造成不良影响的；</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4、年度内在物业管理项目交接过程中，形成对峙引发行政干预并出动警力的；</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5、有严重损害业主权益的投诉案件，并经县（市、区）以上行政主管部门查实负有主要责任的；</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6、在年度内未缴纳会费的；</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7、对“突出贡献”优秀会员申请材料弄虚作假的；</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8、有县（市、区）以上行政主管部门、本协会认定的其它不诚信记录的；</w:t>
      </w:r>
    </w:p>
    <w:p>
      <w:pPr>
        <w:pStyle w:val="2"/>
        <w:widowControl/>
        <w:shd w:val="clear" w:color="auto" w:fill="FFFFFF"/>
        <w:spacing w:line="330" w:lineRule="atLeast"/>
        <w:ind w:firstLine="600"/>
        <w:jc w:val="center"/>
        <w:rPr>
          <w:rFonts w:ascii="宋体" w:hAnsi="宋体" w:cs="宋体"/>
          <w:b/>
          <w:bCs/>
          <w:kern w:val="2"/>
          <w:sz w:val="28"/>
          <w:szCs w:val="28"/>
        </w:rPr>
      </w:pPr>
      <w:r>
        <w:rPr>
          <w:rFonts w:hint="eastAsia" w:ascii="宋体" w:hAnsi="宋体" w:cs="宋体"/>
          <w:b/>
          <w:bCs/>
          <w:kern w:val="2"/>
          <w:sz w:val="28"/>
          <w:szCs w:val="28"/>
        </w:rPr>
        <w:t>第三条  评选条件及赋分</w:t>
      </w:r>
    </w:p>
    <w:p>
      <w:pPr>
        <w:pStyle w:val="2"/>
        <w:widowControl/>
        <w:shd w:val="clear" w:color="auto" w:fill="FFFFFF"/>
        <w:ind w:firstLine="560" w:firstLineChars="200"/>
        <w:rPr>
          <w:rFonts w:ascii="宋体" w:hAnsi="宋体" w:cs="宋体"/>
          <w:kern w:val="2"/>
          <w:sz w:val="28"/>
          <w:szCs w:val="28"/>
        </w:rPr>
      </w:pPr>
      <w:r>
        <w:rPr>
          <w:rFonts w:hint="eastAsia" w:ascii="宋体" w:hAnsi="宋体" w:cs="宋体"/>
          <w:kern w:val="2"/>
          <w:sz w:val="28"/>
          <w:szCs w:val="28"/>
        </w:rPr>
        <w:t>十佳会员、优秀会员“评分排名”采用综合评分法，设置积分制，积分奖励，各分项评选分值如下：</w:t>
      </w:r>
    </w:p>
    <w:p>
      <w:pPr>
        <w:pStyle w:val="2"/>
        <w:widowControl/>
        <w:shd w:val="clear" w:color="auto" w:fill="FFFFFF"/>
        <w:spacing w:line="330" w:lineRule="atLeast"/>
        <w:rPr>
          <w:rFonts w:ascii="宋体" w:hAnsi="宋体" w:cs="宋体"/>
          <w:kern w:val="2"/>
          <w:sz w:val="28"/>
          <w:szCs w:val="28"/>
        </w:rPr>
      </w:pPr>
      <w:r>
        <w:rPr>
          <w:rFonts w:hint="eastAsia" w:ascii="宋体" w:hAnsi="宋体" w:cs="宋体"/>
          <w:kern w:val="2"/>
          <w:sz w:val="28"/>
          <w:szCs w:val="28"/>
        </w:rPr>
        <w:t>（一）积分奖励： </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 1、模范遵守协会章程，认真履行会员义务，各种证照齐全有效，按期缴纳会费（上半年缴纳）记80分，延期缴纳的（下半年交纳）记50分,当年未缴不得分。</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2、企业成立党支部的加5分，党支部获得上级、区、市、省等政府部门荣誉分别加2、5、10、15分；</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3、获得清远市物业管理协会优秀示范项目的企业，每一项目在有效期内加5分，公司派专家参加示范项目考评工作每人次1分</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4、积极参与市里创文、创卫，每次得1分；</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5、参加或配合本协会交流考察并主动接待考察人员或由协会安排市优项目接待其他物业企业参观学习每次1分；</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6、积极协助协会各种会议举办，提供场地、资金、人力等支持；（视情况加分）；</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7、会员大会、年会、专题会议（论坛）、专题培训、专题讲座活动，每次得1分；</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8、参与扶贫济困、慈善捐赠公益活动，视对社会贡献、社会影响力大小加分；</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9、积极带头执行《清远市物业服务行业自律管理暂行办法》、模范履行《清远市物业服务行业诚信服务公约》的加5分；</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10、参加市住建局诚信档案评定，达B级以上信用等级的加10分；</w:t>
      </w:r>
    </w:p>
    <w:p>
      <w:pPr>
        <w:pStyle w:val="2"/>
        <w:widowControl/>
        <w:shd w:val="clear" w:color="auto" w:fill="FFFFFF"/>
        <w:spacing w:line="330" w:lineRule="atLeast"/>
        <w:jc w:val="center"/>
        <w:rPr>
          <w:rFonts w:ascii="宋体" w:hAnsi="宋体" w:cs="宋体"/>
          <w:b/>
          <w:bCs/>
          <w:kern w:val="2"/>
          <w:sz w:val="28"/>
          <w:szCs w:val="28"/>
        </w:rPr>
      </w:pPr>
      <w:r>
        <w:rPr>
          <w:rFonts w:hint="eastAsia" w:ascii="宋体" w:hAnsi="宋体" w:cs="宋体"/>
          <w:b/>
          <w:bCs/>
          <w:kern w:val="2"/>
          <w:sz w:val="28"/>
          <w:szCs w:val="28"/>
        </w:rPr>
        <w:t>第四条  附则</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1.本《办法》经</w:t>
      </w:r>
      <w:r>
        <w:rPr>
          <w:rFonts w:hint="eastAsia" w:ascii="宋体" w:hAnsi="宋体" w:cs="宋体"/>
          <w:color w:val="auto"/>
          <w:kern w:val="2"/>
          <w:sz w:val="28"/>
          <w:szCs w:val="28"/>
        </w:rPr>
        <w:t>第四届理事会第四次会员大会</w:t>
      </w:r>
      <w:r>
        <w:rPr>
          <w:rFonts w:hint="eastAsia" w:ascii="宋体" w:hAnsi="宋体" w:cs="宋体"/>
          <w:kern w:val="2"/>
          <w:sz w:val="28"/>
          <w:szCs w:val="28"/>
        </w:rPr>
        <w:t>表决通过并从2022年7月1日起实施。</w:t>
      </w:r>
    </w:p>
    <w:p>
      <w:pPr>
        <w:pStyle w:val="2"/>
        <w:widowControl/>
        <w:shd w:val="clear" w:color="auto" w:fill="FFFFFF"/>
        <w:spacing w:beforeAutospacing="0" w:afterAutospacing="0"/>
        <w:ind w:firstLine="280" w:firstLineChars="100"/>
        <w:jc w:val="both"/>
        <w:rPr>
          <w:rFonts w:ascii="宋体" w:hAnsi="宋体" w:cs="宋体"/>
          <w:kern w:val="2"/>
          <w:sz w:val="28"/>
          <w:szCs w:val="28"/>
        </w:rPr>
      </w:pPr>
      <w:r>
        <w:rPr>
          <w:rFonts w:hint="eastAsia" w:ascii="宋体" w:hAnsi="宋体" w:cs="宋体"/>
          <w:kern w:val="2"/>
          <w:sz w:val="28"/>
          <w:szCs w:val="28"/>
        </w:rPr>
        <w:t>2.获得年度优秀会员单位在本协会会员大会（年会）上进行表彰、颁奖。同时在协会网站、微信公众号等平台进行公布。</w:t>
      </w:r>
    </w:p>
    <w:p>
      <w:pPr>
        <w:pStyle w:val="2"/>
        <w:widowControl/>
        <w:shd w:val="clear" w:color="auto" w:fill="FFFFFF"/>
        <w:spacing w:line="330" w:lineRule="atLeast"/>
        <w:rPr>
          <w:rFonts w:ascii="宋体" w:hAnsi="宋体" w:cs="宋体"/>
          <w:kern w:val="2"/>
          <w:sz w:val="28"/>
          <w:szCs w:val="28"/>
        </w:rPr>
      </w:pPr>
      <w:r>
        <w:rPr>
          <w:rFonts w:hint="eastAsia" w:ascii="宋体" w:hAnsi="宋体" w:cs="宋体"/>
          <w:kern w:val="2"/>
          <w:sz w:val="28"/>
          <w:szCs w:val="28"/>
        </w:rPr>
        <w:t>　　　　　　　　　　　　　　　　　清远市物业管理协会</w:t>
      </w:r>
    </w:p>
    <w:p>
      <w:pPr>
        <w:pStyle w:val="2"/>
        <w:widowControl/>
        <w:shd w:val="clear" w:color="auto" w:fill="FFFFFF"/>
        <w:spacing w:line="330" w:lineRule="atLeast"/>
        <w:rPr>
          <w:rFonts w:ascii="宋体" w:hAnsi="宋体" w:cs="宋体"/>
          <w:kern w:val="2"/>
          <w:sz w:val="28"/>
          <w:szCs w:val="28"/>
        </w:rPr>
      </w:pPr>
      <w:r>
        <w:rPr>
          <w:rFonts w:hint="eastAsia" w:ascii="宋体" w:hAnsi="宋体" w:cs="宋体"/>
          <w:kern w:val="2"/>
          <w:sz w:val="28"/>
          <w:szCs w:val="28"/>
        </w:rPr>
        <w:t>　　　　　　　　　　　　　　　　　</w:t>
      </w:r>
      <w:r>
        <w:rPr>
          <w:rFonts w:ascii="宋体" w:hAnsi="宋体" w:cs="宋体"/>
          <w:kern w:val="2"/>
          <w:sz w:val="28"/>
          <w:szCs w:val="28"/>
        </w:rPr>
        <w:t xml:space="preserve"> </w:t>
      </w:r>
      <w:r>
        <w:rPr>
          <w:rFonts w:hint="eastAsia" w:ascii="宋体" w:hAnsi="宋体" w:cs="宋体"/>
          <w:kern w:val="2"/>
          <w:sz w:val="28"/>
          <w:szCs w:val="28"/>
        </w:rPr>
        <w:t>2022年</w:t>
      </w:r>
      <w:r>
        <w:rPr>
          <w:rFonts w:hint="eastAsia" w:ascii="宋体" w:hAnsi="宋体" w:cs="宋体"/>
          <w:kern w:val="2"/>
          <w:sz w:val="28"/>
          <w:szCs w:val="28"/>
          <w:lang w:val="en-US" w:eastAsia="zh-CN"/>
        </w:rPr>
        <w:t>6</w:t>
      </w:r>
      <w:r>
        <w:rPr>
          <w:rFonts w:hint="eastAsia" w:ascii="宋体" w:hAnsi="宋体" w:cs="宋体"/>
          <w:kern w:val="2"/>
          <w:sz w:val="28"/>
          <w:szCs w:val="28"/>
        </w:rPr>
        <w:t>月</w:t>
      </w:r>
      <w:r>
        <w:rPr>
          <w:rFonts w:hint="eastAsia" w:ascii="宋体" w:hAnsi="宋体" w:cs="宋体"/>
          <w:kern w:val="2"/>
          <w:sz w:val="28"/>
          <w:szCs w:val="28"/>
          <w:lang w:val="en-US" w:eastAsia="zh-CN"/>
        </w:rPr>
        <w:t>9</w:t>
      </w:r>
      <w:r>
        <w:rPr>
          <w:rFonts w:ascii="宋体" w:hAnsi="宋体" w:cs="宋体"/>
          <w:kern w:val="2"/>
          <w:sz w:val="28"/>
          <w:szCs w:val="28"/>
        </w:rPr>
        <w:t xml:space="preserve"> </w:t>
      </w:r>
      <w:r>
        <w:rPr>
          <w:rFonts w:hint="eastAsia" w:ascii="宋体" w:hAnsi="宋体" w:cs="宋体"/>
          <w:kern w:val="2"/>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CF2C7"/>
    <w:multiLevelType w:val="singleLevel"/>
    <w:tmpl w:val="6D2CF2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NTIxMDU3NTQwMGU2ZjE4MWJkYTI0YjU0ZDQxZmIifQ=="/>
  </w:docVars>
  <w:rsids>
    <w:rsidRoot w:val="00000000"/>
    <w:rsid w:val="142B3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2022-06-09T02:03:49Z</dcterms:created>
  <dc:creator>Administrator</dc:creator>
  <cp:lastModifiedBy>Administrator</cp:lastModifiedBy>
  <dcterms:modified xsi:type="dcterms:W3CDTF">2022-06-09T02:04:16Z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4CD0F93627004F1A9CB3C94BEB793F2C</vt:lpwstr>
  </property>
</Properties>
</file>